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77B3" w14:textId="77777777" w:rsidR="00120E16" w:rsidRDefault="00120E16" w:rsidP="00120E16">
      <w:pPr>
        <w:widowControl/>
        <w:topLinePunct/>
        <w:autoSpaceDE w:val="0"/>
        <w:autoSpaceDN w:val="0"/>
        <w:adjustRightInd w:val="0"/>
        <w:snapToGrid w:val="0"/>
        <w:spacing w:before="63" w:line="224" w:lineRule="auto"/>
        <w:jc w:val="left"/>
        <w:textAlignment w:val="baseline"/>
        <w:rPr>
          <w:rFonts w:eastAsia="仿宋"/>
          <w:snapToGrid w:val="0"/>
          <w:color w:val="000000"/>
          <w:spacing w:val="8"/>
          <w:kern w:val="0"/>
          <w:sz w:val="31"/>
          <w:szCs w:val="31"/>
        </w:rPr>
      </w:pPr>
      <w:r>
        <w:rPr>
          <w:rFonts w:eastAsia="仿宋" w:hAnsi="仿宋"/>
          <w:snapToGrid w:val="0"/>
          <w:color w:val="000000"/>
          <w:spacing w:val="-18"/>
          <w:kern w:val="0"/>
          <w:sz w:val="24"/>
          <w:szCs w:val="24"/>
        </w:rPr>
        <w:t>附件</w:t>
      </w:r>
      <w:r>
        <w:rPr>
          <w:rFonts w:eastAsia="仿宋" w:hint="eastAsia"/>
          <w:snapToGrid w:val="0"/>
          <w:color w:val="000000"/>
          <w:spacing w:val="-18"/>
          <w:kern w:val="0"/>
          <w:sz w:val="24"/>
          <w:szCs w:val="24"/>
        </w:rPr>
        <w:t>2</w:t>
      </w:r>
    </w:p>
    <w:p w14:paraId="57C4DBE0" w14:textId="77777777" w:rsidR="00120E16" w:rsidRDefault="00120E16" w:rsidP="00120E16">
      <w:pPr>
        <w:widowControl/>
        <w:topLinePunct/>
        <w:autoSpaceDE w:val="0"/>
        <w:autoSpaceDN w:val="0"/>
        <w:adjustRightInd w:val="0"/>
        <w:snapToGrid w:val="0"/>
        <w:spacing w:before="123" w:line="223" w:lineRule="auto"/>
        <w:jc w:val="center"/>
        <w:textAlignment w:val="baseline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pacing w:val="8"/>
          <w:kern w:val="0"/>
          <w:sz w:val="32"/>
          <w:szCs w:val="32"/>
        </w:rPr>
        <w:t>国</w:t>
      </w:r>
      <w:r>
        <w:rPr>
          <w:rFonts w:ascii="仿宋" w:eastAsia="仿宋" w:hAnsi="仿宋" w:cs="仿宋" w:hint="eastAsia"/>
          <w:snapToGrid w:val="0"/>
          <w:spacing w:val="7"/>
          <w:kern w:val="0"/>
          <w:sz w:val="32"/>
          <w:szCs w:val="32"/>
        </w:rPr>
        <w:t>有资产出租出借收费标准参考价格表</w:t>
      </w:r>
    </w:p>
    <w:p w14:paraId="36341603" w14:textId="77777777" w:rsidR="00120E16" w:rsidRDefault="00120E16" w:rsidP="00120E16">
      <w:pPr>
        <w:widowControl/>
        <w:topLinePunct/>
        <w:autoSpaceDE w:val="0"/>
        <w:autoSpaceDN w:val="0"/>
        <w:adjustRightInd w:val="0"/>
        <w:snapToGrid w:val="0"/>
        <w:spacing w:line="96" w:lineRule="exact"/>
        <w:jc w:val="left"/>
        <w:textAlignment w:val="baseline"/>
        <w:rPr>
          <w:rFonts w:eastAsia="Arial"/>
          <w:snapToGrid w:val="0"/>
          <w:kern w:val="0"/>
          <w:szCs w:val="21"/>
        </w:rPr>
      </w:pPr>
    </w:p>
    <w:tbl>
      <w:tblPr>
        <w:tblW w:w="916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7"/>
        <w:gridCol w:w="4784"/>
      </w:tblGrid>
      <w:tr w:rsidR="00120E16" w14:paraId="179951E7" w14:textId="77777777" w:rsidTr="00D57F85">
        <w:trPr>
          <w:trHeight w:val="557"/>
          <w:jc w:val="center"/>
        </w:trPr>
        <w:tc>
          <w:tcPr>
            <w:tcW w:w="43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3D51AD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3" w:line="220" w:lineRule="auto"/>
              <w:jc w:val="center"/>
              <w:textAlignment w:val="baseline"/>
              <w:rPr>
                <w:rFonts w:cs="Arial"/>
                <w:snapToGrid w:val="0"/>
                <w:kern w:val="0"/>
                <w:sz w:val="24"/>
                <w:szCs w:val="24"/>
              </w:rPr>
            </w:pPr>
            <w:r>
              <w:rPr>
                <w:rFonts w:hAnsi="宋体" w:cs="Arial"/>
                <w:snapToGrid w:val="0"/>
                <w:spacing w:val="-8"/>
                <w:kern w:val="0"/>
                <w:sz w:val="24"/>
                <w:szCs w:val="24"/>
              </w:rPr>
              <w:t>出</w:t>
            </w:r>
            <w:r>
              <w:rPr>
                <w:rFonts w:hAnsi="宋体" w:cs="Arial"/>
                <w:snapToGrid w:val="0"/>
                <w:spacing w:val="-6"/>
                <w:kern w:val="0"/>
                <w:sz w:val="24"/>
                <w:szCs w:val="24"/>
              </w:rPr>
              <w:t>租项目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3127E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2" w:line="220" w:lineRule="auto"/>
              <w:jc w:val="center"/>
              <w:textAlignment w:val="baseline"/>
              <w:rPr>
                <w:rFonts w:cs="Arial"/>
                <w:snapToGrid w:val="0"/>
                <w:kern w:val="0"/>
                <w:sz w:val="24"/>
                <w:szCs w:val="24"/>
              </w:rPr>
            </w:pPr>
            <w:r>
              <w:rPr>
                <w:rFonts w:hAnsi="宋体" w:cs="Arial"/>
                <w:snapToGrid w:val="0"/>
                <w:spacing w:val="-5"/>
                <w:kern w:val="0"/>
                <w:sz w:val="24"/>
                <w:szCs w:val="24"/>
              </w:rPr>
              <w:t>收</w:t>
            </w:r>
            <w:r>
              <w:rPr>
                <w:rFonts w:hAnsi="宋体" w:cs="Arial"/>
                <w:snapToGrid w:val="0"/>
                <w:spacing w:val="-3"/>
                <w:kern w:val="0"/>
                <w:sz w:val="24"/>
                <w:szCs w:val="24"/>
              </w:rPr>
              <w:t>费标准</w:t>
            </w:r>
          </w:p>
        </w:tc>
      </w:tr>
      <w:tr w:rsidR="00120E16" w14:paraId="32AA7DEA" w14:textId="77777777" w:rsidTr="00D57F85">
        <w:trPr>
          <w:trHeight w:val="1843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D47F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8" w:line="218" w:lineRule="auto"/>
              <w:ind w:firstLineChars="50" w:firstLine="116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/>
                <w:snapToGrid w:val="0"/>
                <w:spacing w:val="-4"/>
                <w:kern w:val="0"/>
                <w:sz w:val="24"/>
                <w:szCs w:val="24"/>
              </w:rPr>
              <w:t>会堂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FF437" w14:textId="77777777" w:rsidR="00120E16" w:rsidRDefault="00120E16" w:rsidP="00D57F85">
            <w:pPr>
              <w:widowControl/>
              <w:jc w:val="left"/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工作日：</w:t>
            </w:r>
          </w:p>
          <w:p w14:paraId="63D8A0FE" w14:textId="77777777" w:rsidR="00120E16" w:rsidRDefault="00120E16" w:rsidP="00D57F85">
            <w:pPr>
              <w:widowControl/>
              <w:jc w:val="left"/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会议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 xml:space="preserve">18000 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元／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每场次；演出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2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0000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元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／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每场次</w:t>
            </w:r>
          </w:p>
          <w:p w14:paraId="08A52743" w14:textId="77777777" w:rsidR="00120E16" w:rsidRDefault="00120E16" w:rsidP="00D57F85">
            <w:pPr>
              <w:widowControl/>
              <w:jc w:val="left"/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节假日：</w:t>
            </w:r>
          </w:p>
          <w:p w14:paraId="42DFF9E6" w14:textId="77777777" w:rsidR="00120E16" w:rsidRDefault="00120E16" w:rsidP="00D57F85">
            <w:pPr>
              <w:widowControl/>
              <w:jc w:val="left"/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会议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 xml:space="preserve">20000 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元／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每场次；演出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2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5000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元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／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每场次</w:t>
            </w:r>
          </w:p>
          <w:p w14:paraId="2582CE1D" w14:textId="77777777" w:rsidR="00120E16" w:rsidRDefault="00120E16" w:rsidP="00D57F85">
            <w:pPr>
              <w:widowControl/>
              <w:jc w:val="left"/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kern w:val="0"/>
                <w:sz w:val="24"/>
                <w:szCs w:val="24"/>
              </w:rPr>
              <w:t>空调使用费</w:t>
            </w: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4000</w:t>
            </w:r>
            <w:r>
              <w:rPr>
                <w:rFonts w:eastAsia="仿宋_GB2312" w:cs="Arial" w:hint="eastAsia"/>
                <w:snapToGrid w:val="0"/>
                <w:kern w:val="0"/>
                <w:sz w:val="24"/>
                <w:szCs w:val="24"/>
              </w:rPr>
              <w:t>元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／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每场次</w:t>
            </w:r>
          </w:p>
          <w:p w14:paraId="2629F50B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8" w:line="220" w:lineRule="auto"/>
              <w:ind w:firstLineChars="50" w:firstLine="113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每场次按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5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小时计</w:t>
            </w:r>
          </w:p>
        </w:tc>
      </w:tr>
      <w:tr w:rsidR="00120E16" w14:paraId="5BB511A4" w14:textId="77777777" w:rsidTr="00D57F85">
        <w:trPr>
          <w:trHeight w:val="555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4875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8" w:line="218" w:lineRule="auto"/>
              <w:ind w:firstLineChars="50" w:firstLine="116"/>
              <w:textAlignment w:val="baseline"/>
              <w:rPr>
                <w:rFonts w:eastAsia="仿宋_GB2312" w:cs="Arial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4"/>
                <w:kern w:val="0"/>
                <w:sz w:val="24"/>
                <w:szCs w:val="24"/>
              </w:rPr>
              <w:t>思想政治教育基地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19128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8" w:line="220" w:lineRule="auto"/>
              <w:textAlignment w:val="baseline"/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参观：全馆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300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元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／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场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／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小时</w:t>
            </w:r>
          </w:p>
          <w:p w14:paraId="3FEAB7DF" w14:textId="77777777" w:rsidR="00120E16" w:rsidRDefault="00120E16" w:rsidP="00D57F85">
            <w:pPr>
              <w:widowControl/>
              <w:jc w:val="left"/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活动：全馆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500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元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／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场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／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1.5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小时</w:t>
            </w:r>
          </w:p>
          <w:p w14:paraId="2A9CC818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8" w:line="220" w:lineRule="auto"/>
              <w:textAlignment w:val="baseline"/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节假日加收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200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元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／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场，人工讲解费另算</w:t>
            </w:r>
          </w:p>
        </w:tc>
      </w:tr>
      <w:tr w:rsidR="00120E16" w14:paraId="782F7586" w14:textId="77777777" w:rsidTr="00D57F85">
        <w:trPr>
          <w:trHeight w:val="555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A103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8" w:line="218" w:lineRule="auto"/>
              <w:ind w:firstLineChars="50" w:firstLine="116"/>
              <w:textAlignment w:val="baseline"/>
              <w:rPr>
                <w:rFonts w:eastAsia="仿宋_GB2312" w:cs="Arial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4"/>
                <w:kern w:val="0"/>
                <w:sz w:val="24"/>
                <w:szCs w:val="24"/>
              </w:rPr>
              <w:t>中国礼</w:t>
            </w:r>
            <w:proofErr w:type="gramStart"/>
            <w:r>
              <w:rPr>
                <w:rFonts w:eastAsia="仿宋_GB2312" w:cs="Arial" w:hint="eastAsia"/>
                <w:snapToGrid w:val="0"/>
                <w:spacing w:val="-4"/>
                <w:kern w:val="0"/>
                <w:sz w:val="24"/>
                <w:szCs w:val="24"/>
              </w:rPr>
              <w:t>射文化</w:t>
            </w:r>
            <w:proofErr w:type="gramEnd"/>
            <w:r>
              <w:rPr>
                <w:rFonts w:eastAsia="仿宋_GB2312" w:cs="Arial" w:hint="eastAsia"/>
                <w:snapToGrid w:val="0"/>
                <w:spacing w:val="-4"/>
                <w:kern w:val="0"/>
                <w:sz w:val="24"/>
                <w:szCs w:val="24"/>
              </w:rPr>
              <w:t>展览馆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7C129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21" w:lineRule="auto"/>
              <w:textAlignment w:val="baseline"/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工作日：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400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元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／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场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／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小时</w:t>
            </w:r>
          </w:p>
          <w:p w14:paraId="2CDA3044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21" w:lineRule="auto"/>
              <w:textAlignment w:val="baseline"/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节假日：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5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00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元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／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场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／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小时</w:t>
            </w:r>
          </w:p>
          <w:p w14:paraId="497A6988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21" w:lineRule="auto"/>
              <w:textAlignment w:val="baseline"/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人工讲解费另算</w:t>
            </w:r>
          </w:p>
        </w:tc>
      </w:tr>
      <w:tr w:rsidR="00120E16" w14:paraId="22E70E29" w14:textId="77777777" w:rsidTr="00D57F85">
        <w:trPr>
          <w:trHeight w:val="551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7DD4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7" w:line="218" w:lineRule="auto"/>
              <w:ind w:firstLineChars="50" w:firstLine="120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容纳</w:t>
            </w: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200</w:t>
            </w: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个座位以</w:t>
            </w:r>
            <w:r>
              <w:rPr>
                <w:rFonts w:eastAsia="仿宋_GB2312" w:cs="Arial" w:hint="eastAsia"/>
                <w:snapToGrid w:val="0"/>
                <w:kern w:val="0"/>
                <w:sz w:val="24"/>
                <w:szCs w:val="24"/>
              </w:rPr>
              <w:t>上</w:t>
            </w: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的报告厅、会议室</w:t>
            </w:r>
            <w:r>
              <w:rPr>
                <w:rFonts w:eastAsia="仿宋_GB2312" w:cs="Arial"/>
                <w:snapToGrid w:val="0"/>
                <w:spacing w:val="-3"/>
                <w:kern w:val="0"/>
                <w:sz w:val="24"/>
                <w:szCs w:val="24"/>
              </w:rPr>
              <w:t>等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41A71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7" w:line="220" w:lineRule="auto"/>
              <w:ind w:firstLineChars="50" w:firstLine="106"/>
              <w:jc w:val="center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/>
                <w:snapToGrid w:val="0"/>
                <w:spacing w:val="-14"/>
                <w:kern w:val="0"/>
                <w:sz w:val="24"/>
                <w:szCs w:val="24"/>
              </w:rPr>
              <w:t>2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 xml:space="preserve">000 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元／半天</w:t>
            </w:r>
          </w:p>
        </w:tc>
      </w:tr>
      <w:tr w:rsidR="00120E16" w14:paraId="33A87901" w14:textId="77777777" w:rsidTr="00D57F85">
        <w:trPr>
          <w:trHeight w:val="551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FBB6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7" w:line="219" w:lineRule="auto"/>
              <w:ind w:firstLineChars="50" w:firstLine="120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容纳</w:t>
            </w: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200</w:t>
            </w: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个座位以下的报告厅、会议室等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32D2A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8" w:line="220" w:lineRule="auto"/>
              <w:ind w:firstLineChars="50" w:firstLine="107"/>
              <w:jc w:val="center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/>
                <w:snapToGrid w:val="0"/>
                <w:spacing w:val="-13"/>
                <w:kern w:val="0"/>
                <w:sz w:val="24"/>
                <w:szCs w:val="24"/>
              </w:rPr>
              <w:t xml:space="preserve">1000 </w:t>
            </w:r>
            <w:r>
              <w:rPr>
                <w:rFonts w:eastAsia="仿宋_GB2312" w:cs="Arial"/>
                <w:snapToGrid w:val="0"/>
                <w:spacing w:val="-8"/>
                <w:kern w:val="0"/>
                <w:sz w:val="24"/>
                <w:szCs w:val="24"/>
              </w:rPr>
              <w:t>元／半天</w:t>
            </w:r>
          </w:p>
        </w:tc>
      </w:tr>
      <w:tr w:rsidR="00120E16" w14:paraId="3550EC4D" w14:textId="77777777" w:rsidTr="00D57F85">
        <w:trPr>
          <w:trHeight w:val="551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DF8C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7" w:line="219" w:lineRule="auto"/>
              <w:ind w:firstLineChars="50" w:firstLine="120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容纳</w:t>
            </w: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200</w:t>
            </w:r>
            <w:r>
              <w:rPr>
                <w:rFonts w:eastAsia="仿宋_GB2312" w:cs="Arial" w:hint="eastAsia"/>
                <w:snapToGrid w:val="0"/>
                <w:kern w:val="0"/>
                <w:sz w:val="24"/>
                <w:szCs w:val="24"/>
              </w:rPr>
              <w:t>-400</w:t>
            </w: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个座位的教室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AE2F1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8" w:line="220" w:lineRule="auto"/>
              <w:ind w:firstLineChars="50" w:firstLine="110"/>
              <w:jc w:val="center"/>
              <w:textAlignment w:val="baseline"/>
              <w:rPr>
                <w:rFonts w:eastAsia="仿宋_GB2312" w:cs="Arial"/>
                <w:snapToGrid w:val="0"/>
                <w:spacing w:val="-13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10"/>
                <w:kern w:val="0"/>
                <w:sz w:val="24"/>
                <w:szCs w:val="24"/>
              </w:rPr>
              <w:t>4</w:t>
            </w:r>
            <w:r>
              <w:rPr>
                <w:rFonts w:eastAsia="仿宋_GB2312" w:cs="Arial"/>
                <w:snapToGrid w:val="0"/>
                <w:spacing w:val="-10"/>
                <w:kern w:val="0"/>
                <w:sz w:val="24"/>
                <w:szCs w:val="24"/>
              </w:rPr>
              <w:t>00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元／间／半天</w:t>
            </w:r>
          </w:p>
        </w:tc>
      </w:tr>
      <w:tr w:rsidR="00120E16" w14:paraId="5B359E55" w14:textId="77777777" w:rsidTr="00D57F85">
        <w:trPr>
          <w:trHeight w:val="551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61B03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7" w:line="219" w:lineRule="auto"/>
              <w:ind w:firstLineChars="50" w:firstLine="120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容纳</w:t>
            </w:r>
            <w:r>
              <w:rPr>
                <w:rFonts w:eastAsia="仿宋_GB2312" w:cs="Arial" w:hint="eastAsia"/>
                <w:snapToGrid w:val="0"/>
                <w:kern w:val="0"/>
                <w:sz w:val="24"/>
                <w:szCs w:val="24"/>
              </w:rPr>
              <w:t>100-</w:t>
            </w: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200</w:t>
            </w: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个座位的教室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74883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8" w:line="220" w:lineRule="auto"/>
              <w:ind w:firstLineChars="50" w:firstLine="110"/>
              <w:jc w:val="center"/>
              <w:textAlignment w:val="baseline"/>
              <w:rPr>
                <w:rFonts w:eastAsia="仿宋_GB2312" w:cs="Arial"/>
                <w:snapToGrid w:val="0"/>
                <w:spacing w:val="-10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10"/>
                <w:kern w:val="0"/>
                <w:sz w:val="24"/>
                <w:szCs w:val="24"/>
              </w:rPr>
              <w:t>3</w:t>
            </w:r>
            <w:r>
              <w:rPr>
                <w:rFonts w:eastAsia="仿宋_GB2312" w:cs="Arial"/>
                <w:snapToGrid w:val="0"/>
                <w:spacing w:val="-10"/>
                <w:kern w:val="0"/>
                <w:sz w:val="24"/>
                <w:szCs w:val="24"/>
              </w:rPr>
              <w:t>00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元／间／半天</w:t>
            </w:r>
          </w:p>
        </w:tc>
      </w:tr>
      <w:tr w:rsidR="00120E16" w14:paraId="014C0EF7" w14:textId="77777777" w:rsidTr="00D57F85">
        <w:trPr>
          <w:trHeight w:val="553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0D6E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8" w:line="218" w:lineRule="auto"/>
              <w:ind w:firstLineChars="50" w:firstLine="120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容纳</w:t>
            </w:r>
            <w:r>
              <w:rPr>
                <w:rFonts w:eastAsia="仿宋_GB2312" w:cs="Arial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00</w:t>
            </w: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个座位以下的</w:t>
            </w:r>
            <w:r>
              <w:rPr>
                <w:rFonts w:eastAsia="仿宋_GB2312" w:cs="Arial"/>
                <w:snapToGrid w:val="0"/>
                <w:spacing w:val="-2"/>
                <w:kern w:val="0"/>
                <w:sz w:val="24"/>
                <w:szCs w:val="24"/>
              </w:rPr>
              <w:t>教室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7F3AD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8" w:line="220" w:lineRule="auto"/>
              <w:ind w:firstLineChars="50" w:firstLine="110"/>
              <w:jc w:val="center"/>
              <w:textAlignment w:val="baseline"/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10"/>
                <w:kern w:val="0"/>
                <w:sz w:val="24"/>
                <w:szCs w:val="24"/>
              </w:rPr>
              <w:t>20</w:t>
            </w:r>
            <w:r>
              <w:rPr>
                <w:rFonts w:eastAsia="仿宋_GB2312" w:cs="Arial"/>
                <w:snapToGrid w:val="0"/>
                <w:spacing w:val="-10"/>
                <w:kern w:val="0"/>
                <w:sz w:val="24"/>
                <w:szCs w:val="24"/>
              </w:rPr>
              <w:t>0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元／间／半天</w:t>
            </w:r>
          </w:p>
        </w:tc>
      </w:tr>
      <w:tr w:rsidR="00120E16" w14:paraId="077C5EF4" w14:textId="77777777" w:rsidTr="00D57F85">
        <w:trPr>
          <w:trHeight w:val="553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C869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7" w:line="219" w:lineRule="auto"/>
              <w:ind w:firstLineChars="50" w:firstLine="120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容纳</w:t>
            </w:r>
            <w:r>
              <w:rPr>
                <w:rFonts w:eastAsia="仿宋_GB2312" w:cs="Arial" w:hint="eastAsia"/>
                <w:snapToGrid w:val="0"/>
                <w:kern w:val="0"/>
                <w:sz w:val="24"/>
                <w:szCs w:val="24"/>
              </w:rPr>
              <w:t>100-</w:t>
            </w: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200</w:t>
            </w:r>
            <w:r>
              <w:rPr>
                <w:rFonts w:eastAsia="仿宋_GB2312" w:cs="Arial"/>
                <w:snapToGrid w:val="0"/>
                <w:kern w:val="0"/>
                <w:sz w:val="24"/>
                <w:szCs w:val="24"/>
              </w:rPr>
              <w:t>个座位的</w:t>
            </w:r>
            <w:r>
              <w:rPr>
                <w:rFonts w:eastAsia="仿宋_GB2312" w:cs="Arial" w:hint="eastAsia"/>
                <w:snapToGrid w:val="0"/>
                <w:kern w:val="0"/>
                <w:sz w:val="24"/>
                <w:szCs w:val="24"/>
              </w:rPr>
              <w:t>计算机机房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34433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8" w:line="220" w:lineRule="auto"/>
              <w:ind w:firstLineChars="50" w:firstLine="110"/>
              <w:jc w:val="center"/>
              <w:textAlignment w:val="baseline"/>
              <w:rPr>
                <w:rFonts w:eastAsia="仿宋_GB2312" w:cs="Arial"/>
                <w:snapToGrid w:val="0"/>
                <w:spacing w:val="-10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10"/>
                <w:kern w:val="0"/>
                <w:sz w:val="24"/>
                <w:szCs w:val="24"/>
              </w:rPr>
              <w:t>8</w:t>
            </w:r>
            <w:r>
              <w:rPr>
                <w:rFonts w:eastAsia="仿宋_GB2312" w:cs="Arial"/>
                <w:snapToGrid w:val="0"/>
                <w:spacing w:val="-10"/>
                <w:kern w:val="0"/>
                <w:sz w:val="24"/>
                <w:szCs w:val="24"/>
              </w:rPr>
              <w:t>00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元／间／半天</w:t>
            </w:r>
          </w:p>
        </w:tc>
      </w:tr>
      <w:tr w:rsidR="00120E16" w14:paraId="7558E3DC" w14:textId="77777777" w:rsidTr="00D57F85">
        <w:trPr>
          <w:trHeight w:val="553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6505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8" w:line="218" w:lineRule="auto"/>
              <w:ind w:firstLineChars="50" w:firstLine="120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kern w:val="0"/>
                <w:sz w:val="24"/>
                <w:szCs w:val="24"/>
              </w:rPr>
              <w:t>容纳</w:t>
            </w:r>
            <w:r>
              <w:rPr>
                <w:rFonts w:eastAsia="仿宋_GB2312" w:cs="Arial" w:hint="eastAsia"/>
                <w:snapToGrid w:val="0"/>
                <w:kern w:val="0"/>
                <w:sz w:val="24"/>
                <w:szCs w:val="24"/>
              </w:rPr>
              <w:t>100</w:t>
            </w:r>
            <w:r>
              <w:rPr>
                <w:rFonts w:eastAsia="仿宋_GB2312" w:cs="Arial" w:hint="eastAsia"/>
                <w:snapToGrid w:val="0"/>
                <w:kern w:val="0"/>
                <w:sz w:val="24"/>
                <w:szCs w:val="24"/>
              </w:rPr>
              <w:t>个座位以下的计算机机房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75B5E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08" w:line="220" w:lineRule="auto"/>
              <w:ind w:firstLineChars="50" w:firstLine="110"/>
              <w:jc w:val="center"/>
              <w:textAlignment w:val="baseline"/>
              <w:rPr>
                <w:rFonts w:eastAsia="仿宋_GB2312" w:cs="Arial"/>
                <w:snapToGrid w:val="0"/>
                <w:spacing w:val="-10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10"/>
                <w:kern w:val="0"/>
                <w:sz w:val="24"/>
                <w:szCs w:val="24"/>
              </w:rPr>
              <w:t>4</w:t>
            </w:r>
            <w:r>
              <w:rPr>
                <w:rFonts w:eastAsia="仿宋_GB2312" w:cs="Arial"/>
                <w:snapToGrid w:val="0"/>
                <w:spacing w:val="-10"/>
                <w:kern w:val="0"/>
                <w:sz w:val="24"/>
                <w:szCs w:val="24"/>
              </w:rPr>
              <w:t>00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元／间／半天</w:t>
            </w:r>
          </w:p>
        </w:tc>
      </w:tr>
      <w:tr w:rsidR="00120E16" w14:paraId="04BD7538" w14:textId="77777777" w:rsidTr="00D57F85">
        <w:trPr>
          <w:trHeight w:val="473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7065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78" w:line="256" w:lineRule="auto"/>
              <w:ind w:right="106" w:firstLineChars="50" w:firstLine="124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/>
                <w:snapToGrid w:val="0"/>
                <w:spacing w:val="4"/>
                <w:kern w:val="0"/>
                <w:sz w:val="24"/>
                <w:szCs w:val="24"/>
              </w:rPr>
              <w:t>体育</w:t>
            </w:r>
            <w:r>
              <w:rPr>
                <w:rFonts w:eastAsia="仿宋_GB2312" w:cs="Arial"/>
                <w:snapToGrid w:val="0"/>
                <w:spacing w:val="3"/>
                <w:kern w:val="0"/>
                <w:sz w:val="24"/>
                <w:szCs w:val="24"/>
              </w:rPr>
              <w:t>馆</w:t>
            </w:r>
            <w:r>
              <w:rPr>
                <w:rFonts w:eastAsia="仿宋_GB2312" w:cs="Arial"/>
                <w:snapToGrid w:val="0"/>
                <w:spacing w:val="2"/>
                <w:kern w:val="0"/>
                <w:sz w:val="24"/>
                <w:szCs w:val="24"/>
              </w:rPr>
              <w:t>一楼</w:t>
            </w:r>
            <w:r>
              <w:rPr>
                <w:rFonts w:eastAsia="仿宋_GB2312" w:cs="Arial" w:hint="eastAsia"/>
                <w:snapToGrid w:val="0"/>
                <w:spacing w:val="2"/>
                <w:kern w:val="0"/>
                <w:sz w:val="24"/>
                <w:szCs w:val="24"/>
              </w:rPr>
              <w:t>主馆（根据人数）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6CE19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1" w:line="220" w:lineRule="auto"/>
              <w:ind w:firstLineChars="50" w:firstLine="110"/>
              <w:jc w:val="center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/>
                <w:snapToGrid w:val="0"/>
                <w:spacing w:val="-10"/>
                <w:kern w:val="0"/>
                <w:sz w:val="24"/>
                <w:szCs w:val="24"/>
              </w:rPr>
              <w:t>4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000</w:t>
            </w:r>
            <w:r>
              <w:rPr>
                <w:rFonts w:eastAsia="仿宋_GB2312" w:cs="Arial" w:hint="eastAsia"/>
                <w:snapToGrid w:val="0"/>
                <w:spacing w:val="-7"/>
                <w:kern w:val="0"/>
                <w:sz w:val="24"/>
                <w:szCs w:val="24"/>
              </w:rPr>
              <w:t>-5000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cs="Arial"/>
                <w:snapToGrid w:val="0"/>
                <w:spacing w:val="-7"/>
                <w:kern w:val="0"/>
                <w:sz w:val="24"/>
                <w:szCs w:val="24"/>
              </w:rPr>
              <w:t>元／半天</w:t>
            </w:r>
          </w:p>
        </w:tc>
      </w:tr>
      <w:tr w:rsidR="00120E16" w14:paraId="6C5D8148" w14:textId="77777777" w:rsidTr="00D57F85">
        <w:trPr>
          <w:trHeight w:val="473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9A9D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78" w:line="256" w:lineRule="auto"/>
              <w:ind w:right="106" w:firstLineChars="50" w:firstLine="124"/>
              <w:textAlignment w:val="baseline"/>
              <w:rPr>
                <w:rFonts w:eastAsia="仿宋_GB2312" w:cs="Arial"/>
                <w:snapToGrid w:val="0"/>
                <w:spacing w:val="4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4"/>
                <w:kern w:val="0"/>
                <w:sz w:val="24"/>
                <w:szCs w:val="24"/>
              </w:rPr>
              <w:t>体育馆（篮球场）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67EDB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1" w:line="220" w:lineRule="auto"/>
              <w:ind w:firstLineChars="50" w:firstLine="110"/>
              <w:jc w:val="center"/>
              <w:textAlignment w:val="baseline"/>
              <w:rPr>
                <w:rFonts w:eastAsia="仿宋_GB2312" w:cs="Arial"/>
                <w:snapToGrid w:val="0"/>
                <w:spacing w:val="-10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10"/>
                <w:kern w:val="0"/>
                <w:sz w:val="24"/>
                <w:szCs w:val="24"/>
              </w:rPr>
              <w:t>200</w:t>
            </w:r>
            <w:r>
              <w:rPr>
                <w:rFonts w:eastAsia="仿宋_GB2312" w:cs="Arial" w:hint="eastAsia"/>
                <w:snapToGrid w:val="0"/>
                <w:spacing w:val="-10"/>
                <w:kern w:val="0"/>
                <w:sz w:val="24"/>
                <w:szCs w:val="24"/>
              </w:rPr>
              <w:t>元</w:t>
            </w:r>
            <w:r>
              <w:rPr>
                <w:rFonts w:eastAsia="仿宋_GB2312" w:cs="Arial" w:hint="eastAsia"/>
                <w:snapToGrid w:val="0"/>
                <w:spacing w:val="-10"/>
                <w:kern w:val="0"/>
                <w:sz w:val="24"/>
                <w:szCs w:val="24"/>
              </w:rPr>
              <w:t>/</w:t>
            </w:r>
            <w:r>
              <w:rPr>
                <w:rFonts w:eastAsia="仿宋_GB2312" w:cs="Arial" w:hint="eastAsia"/>
                <w:snapToGrid w:val="0"/>
                <w:spacing w:val="-10"/>
                <w:kern w:val="0"/>
                <w:sz w:val="24"/>
                <w:szCs w:val="24"/>
              </w:rPr>
              <w:t>小时</w:t>
            </w:r>
          </w:p>
        </w:tc>
      </w:tr>
      <w:tr w:rsidR="00120E16" w14:paraId="5D25D757" w14:textId="77777777" w:rsidTr="00D57F85">
        <w:trPr>
          <w:trHeight w:val="552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8C62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78" w:line="220" w:lineRule="auto"/>
              <w:ind w:firstLineChars="50" w:firstLine="130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/>
                <w:snapToGrid w:val="0"/>
                <w:spacing w:val="10"/>
                <w:kern w:val="0"/>
                <w:sz w:val="24"/>
                <w:szCs w:val="24"/>
              </w:rPr>
              <w:t>体</w:t>
            </w:r>
            <w:r>
              <w:rPr>
                <w:rFonts w:eastAsia="仿宋_GB2312" w:cs="Arial"/>
                <w:snapToGrid w:val="0"/>
                <w:spacing w:val="7"/>
                <w:kern w:val="0"/>
                <w:sz w:val="24"/>
                <w:szCs w:val="24"/>
              </w:rPr>
              <w:t>育馆（二楼</w:t>
            </w:r>
            <w:r>
              <w:rPr>
                <w:rFonts w:eastAsia="仿宋_GB2312" w:cs="Arial" w:hint="eastAsia"/>
                <w:snapToGrid w:val="0"/>
                <w:spacing w:val="7"/>
                <w:kern w:val="0"/>
                <w:sz w:val="24"/>
                <w:szCs w:val="24"/>
              </w:rPr>
              <w:t>舞蹈房</w:t>
            </w:r>
            <w:r>
              <w:rPr>
                <w:rFonts w:eastAsia="仿宋_GB2312" w:cs="Arial"/>
                <w:snapToGrid w:val="0"/>
                <w:spacing w:val="7"/>
                <w:kern w:val="0"/>
                <w:sz w:val="24"/>
                <w:szCs w:val="24"/>
              </w:rPr>
              <w:t>）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774BA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3" w:line="220" w:lineRule="auto"/>
              <w:ind w:firstLineChars="50" w:firstLine="106"/>
              <w:jc w:val="center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14"/>
                <w:kern w:val="0"/>
                <w:sz w:val="24"/>
                <w:szCs w:val="24"/>
              </w:rPr>
              <w:t>300</w:t>
            </w:r>
            <w:r>
              <w:rPr>
                <w:rFonts w:eastAsia="仿宋_GB2312" w:cs="Arial"/>
                <w:snapToGrid w:val="0"/>
                <w:spacing w:val="-8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cs="Arial"/>
                <w:snapToGrid w:val="0"/>
                <w:spacing w:val="-8"/>
                <w:kern w:val="0"/>
                <w:sz w:val="24"/>
                <w:szCs w:val="24"/>
              </w:rPr>
              <w:t>元／小时</w:t>
            </w:r>
          </w:p>
        </w:tc>
      </w:tr>
      <w:tr w:rsidR="00120E16" w14:paraId="1B4A363B" w14:textId="77777777" w:rsidTr="00D57F85">
        <w:trPr>
          <w:trHeight w:val="321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014C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3" w:line="220" w:lineRule="auto"/>
              <w:ind w:firstLineChars="50" w:firstLine="128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/>
                <w:snapToGrid w:val="0"/>
                <w:spacing w:val="8"/>
                <w:kern w:val="0"/>
                <w:sz w:val="24"/>
                <w:szCs w:val="24"/>
              </w:rPr>
              <w:t>篮球、排球、网球场</w:t>
            </w:r>
            <w:r>
              <w:rPr>
                <w:rFonts w:eastAsia="仿宋_GB2312" w:cs="Arial" w:hint="eastAsia"/>
                <w:snapToGrid w:val="0"/>
                <w:spacing w:val="8"/>
                <w:kern w:val="0"/>
                <w:sz w:val="24"/>
                <w:szCs w:val="24"/>
              </w:rPr>
              <w:t>、羽毛球场、笼式足球场（</w:t>
            </w:r>
            <w:r>
              <w:rPr>
                <w:rFonts w:eastAsia="仿宋_GB2312" w:cs="Arial"/>
                <w:snapToGrid w:val="0"/>
                <w:spacing w:val="8"/>
                <w:kern w:val="0"/>
                <w:sz w:val="24"/>
                <w:szCs w:val="24"/>
              </w:rPr>
              <w:t>一片场地</w:t>
            </w:r>
            <w:r>
              <w:rPr>
                <w:rFonts w:eastAsia="仿宋_GB2312" w:cs="Arial" w:hint="eastAsia"/>
                <w:snapToGrid w:val="0"/>
                <w:spacing w:val="8"/>
                <w:kern w:val="0"/>
                <w:sz w:val="24"/>
                <w:szCs w:val="24"/>
              </w:rPr>
              <w:t>）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5682C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3" w:line="220" w:lineRule="auto"/>
              <w:ind w:firstLineChars="50" w:firstLine="105"/>
              <w:jc w:val="center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15"/>
                <w:kern w:val="0"/>
                <w:sz w:val="24"/>
                <w:szCs w:val="24"/>
              </w:rPr>
              <w:t>100</w:t>
            </w:r>
            <w:r>
              <w:rPr>
                <w:rFonts w:eastAsia="仿宋_GB2312" w:cs="Arial"/>
                <w:snapToGrid w:val="0"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cs="Arial"/>
                <w:snapToGrid w:val="0"/>
                <w:spacing w:val="-10"/>
                <w:kern w:val="0"/>
                <w:sz w:val="24"/>
                <w:szCs w:val="24"/>
              </w:rPr>
              <w:t>元</w:t>
            </w:r>
            <w:r>
              <w:rPr>
                <w:rFonts w:eastAsia="仿宋_GB2312" w:cs="Arial"/>
                <w:snapToGrid w:val="0"/>
                <w:spacing w:val="-10"/>
                <w:kern w:val="0"/>
                <w:sz w:val="24"/>
                <w:szCs w:val="24"/>
              </w:rPr>
              <w:t>/</w:t>
            </w:r>
            <w:r>
              <w:rPr>
                <w:rFonts w:eastAsia="仿宋_GB2312" w:cs="Arial"/>
                <w:snapToGrid w:val="0"/>
                <w:spacing w:val="-10"/>
                <w:kern w:val="0"/>
                <w:sz w:val="24"/>
                <w:szCs w:val="24"/>
              </w:rPr>
              <w:t>小时</w:t>
            </w:r>
          </w:p>
        </w:tc>
      </w:tr>
      <w:tr w:rsidR="00120E16" w14:paraId="4A672AFD" w14:textId="77777777" w:rsidTr="00D57F85">
        <w:trPr>
          <w:trHeight w:val="278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2B89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0" w:line="220" w:lineRule="auto"/>
              <w:ind w:firstLineChars="50" w:firstLine="110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10"/>
                <w:kern w:val="0"/>
                <w:sz w:val="24"/>
                <w:szCs w:val="24"/>
              </w:rPr>
              <w:t>田径</w:t>
            </w:r>
            <w:r>
              <w:rPr>
                <w:rFonts w:eastAsia="仿宋_GB2312" w:cs="Arial"/>
                <w:snapToGrid w:val="0"/>
                <w:spacing w:val="-10"/>
                <w:kern w:val="0"/>
                <w:sz w:val="24"/>
                <w:szCs w:val="24"/>
              </w:rPr>
              <w:t>场</w:t>
            </w:r>
            <w:r>
              <w:rPr>
                <w:rFonts w:eastAsia="仿宋_GB2312" w:cs="Arial" w:hint="eastAsia"/>
                <w:snapToGrid w:val="0"/>
                <w:spacing w:val="-10"/>
                <w:kern w:val="0"/>
                <w:sz w:val="24"/>
                <w:szCs w:val="24"/>
              </w:rPr>
              <w:t>（根据人数）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5DFCB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1" w:line="220" w:lineRule="auto"/>
              <w:ind w:firstLineChars="50" w:firstLine="111"/>
              <w:jc w:val="center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9"/>
                <w:kern w:val="0"/>
                <w:sz w:val="24"/>
                <w:szCs w:val="24"/>
              </w:rPr>
              <w:t>2000-</w:t>
            </w:r>
            <w:r>
              <w:rPr>
                <w:rFonts w:eastAsia="仿宋_GB2312" w:cs="Arial"/>
                <w:snapToGrid w:val="0"/>
                <w:spacing w:val="-9"/>
                <w:kern w:val="0"/>
                <w:sz w:val="24"/>
                <w:szCs w:val="24"/>
              </w:rPr>
              <w:t>2</w:t>
            </w:r>
            <w:r>
              <w:rPr>
                <w:rFonts w:eastAsia="仿宋_GB2312" w:cs="Arial"/>
                <w:snapToGrid w:val="0"/>
                <w:spacing w:val="-8"/>
                <w:kern w:val="0"/>
                <w:sz w:val="24"/>
                <w:szCs w:val="24"/>
              </w:rPr>
              <w:t xml:space="preserve">500 </w:t>
            </w:r>
            <w:r>
              <w:rPr>
                <w:rFonts w:eastAsia="仿宋_GB2312" w:cs="Arial"/>
                <w:snapToGrid w:val="0"/>
                <w:spacing w:val="-8"/>
                <w:kern w:val="0"/>
                <w:sz w:val="24"/>
                <w:szCs w:val="24"/>
              </w:rPr>
              <w:t>元</w:t>
            </w:r>
            <w:r>
              <w:rPr>
                <w:rFonts w:eastAsia="仿宋_GB2312" w:cs="Arial"/>
                <w:snapToGrid w:val="0"/>
                <w:spacing w:val="-8"/>
                <w:kern w:val="0"/>
                <w:sz w:val="24"/>
                <w:szCs w:val="24"/>
              </w:rPr>
              <w:t>/</w:t>
            </w:r>
            <w:r>
              <w:rPr>
                <w:rFonts w:eastAsia="仿宋_GB2312" w:cs="Arial"/>
                <w:snapToGrid w:val="0"/>
                <w:spacing w:val="-8"/>
                <w:kern w:val="0"/>
                <w:sz w:val="24"/>
                <w:szCs w:val="24"/>
              </w:rPr>
              <w:t>半天</w:t>
            </w:r>
          </w:p>
        </w:tc>
      </w:tr>
      <w:tr w:rsidR="00120E16" w14:paraId="3FC91696" w14:textId="77777777" w:rsidTr="00D57F85">
        <w:trPr>
          <w:trHeight w:val="235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073F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3" w:line="220" w:lineRule="auto"/>
              <w:ind w:firstLineChars="50" w:firstLine="118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/>
                <w:snapToGrid w:val="0"/>
                <w:spacing w:val="-2"/>
                <w:kern w:val="0"/>
                <w:sz w:val="24"/>
                <w:szCs w:val="24"/>
              </w:rPr>
              <w:t>道路</w:t>
            </w:r>
            <w:r>
              <w:rPr>
                <w:rFonts w:eastAsia="仿宋_GB2312" w:cs="Arial"/>
                <w:snapToGrid w:val="0"/>
                <w:spacing w:val="-1"/>
                <w:kern w:val="0"/>
                <w:sz w:val="24"/>
                <w:szCs w:val="24"/>
              </w:rPr>
              <w:t>、场地等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7E5D5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4" w:line="220" w:lineRule="auto"/>
              <w:ind w:firstLineChars="50" w:firstLine="106"/>
              <w:jc w:val="center"/>
              <w:textAlignment w:val="baseline"/>
              <w:rPr>
                <w:rFonts w:eastAsia="仿宋_GB2312" w:cs="Arial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14"/>
                <w:kern w:val="0"/>
                <w:sz w:val="24"/>
                <w:szCs w:val="24"/>
              </w:rPr>
              <w:t>1</w:t>
            </w:r>
            <w:r>
              <w:rPr>
                <w:rFonts w:eastAsia="仿宋_GB2312" w:cs="Arial"/>
                <w:snapToGrid w:val="0"/>
                <w:spacing w:val="-8"/>
                <w:kern w:val="0"/>
                <w:sz w:val="24"/>
                <w:szCs w:val="24"/>
              </w:rPr>
              <w:t xml:space="preserve">00 </w:t>
            </w:r>
            <w:r>
              <w:rPr>
                <w:rFonts w:eastAsia="仿宋_GB2312" w:cs="Arial"/>
                <w:snapToGrid w:val="0"/>
                <w:spacing w:val="-8"/>
                <w:kern w:val="0"/>
                <w:sz w:val="24"/>
                <w:szCs w:val="24"/>
              </w:rPr>
              <w:t>元／</w:t>
            </w:r>
            <w:r>
              <w:rPr>
                <w:rFonts w:eastAsia="仿宋_GB2312" w:cs="Arial" w:hint="eastAsia"/>
                <w:snapToGrid w:val="0"/>
                <w:spacing w:val="-8"/>
                <w:kern w:val="0"/>
                <w:sz w:val="24"/>
                <w:szCs w:val="24"/>
              </w:rPr>
              <w:t>小时</w:t>
            </w:r>
          </w:p>
        </w:tc>
      </w:tr>
      <w:tr w:rsidR="00120E16" w14:paraId="24AB8C2E" w14:textId="77777777" w:rsidTr="00D57F85">
        <w:trPr>
          <w:trHeight w:val="377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5C39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3" w:line="220" w:lineRule="auto"/>
              <w:ind w:firstLineChars="50" w:firstLine="118"/>
              <w:textAlignment w:val="baseline"/>
              <w:rPr>
                <w:rFonts w:eastAsia="仿宋_GB2312" w:cs="Arial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2"/>
                <w:kern w:val="0"/>
                <w:sz w:val="24"/>
                <w:szCs w:val="24"/>
              </w:rPr>
              <w:t>宿舍及其他实训场所等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2C77B" w14:textId="77777777" w:rsidR="00120E16" w:rsidRDefault="00120E16" w:rsidP="00D57F8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4" w:line="220" w:lineRule="auto"/>
              <w:ind w:firstLineChars="50" w:firstLine="106"/>
              <w:jc w:val="center"/>
              <w:textAlignment w:val="baseline"/>
              <w:rPr>
                <w:rFonts w:eastAsia="仿宋_GB2312" w:cs="Arial"/>
                <w:snapToGrid w:val="0"/>
                <w:spacing w:val="-14"/>
                <w:kern w:val="0"/>
                <w:sz w:val="24"/>
                <w:szCs w:val="24"/>
              </w:rPr>
            </w:pPr>
            <w:r>
              <w:rPr>
                <w:rFonts w:eastAsia="仿宋_GB2312" w:cs="Arial" w:hint="eastAsia"/>
                <w:snapToGrid w:val="0"/>
                <w:spacing w:val="-14"/>
                <w:kern w:val="0"/>
                <w:sz w:val="24"/>
                <w:szCs w:val="24"/>
              </w:rPr>
              <w:t>一事一议</w:t>
            </w:r>
          </w:p>
        </w:tc>
      </w:tr>
      <w:tr w:rsidR="00120E16" w14:paraId="35031959" w14:textId="77777777" w:rsidTr="00D57F85">
        <w:trPr>
          <w:trHeight w:val="235"/>
          <w:jc w:val="center"/>
        </w:trPr>
        <w:tc>
          <w:tcPr>
            <w:tcW w:w="9161" w:type="dxa"/>
            <w:gridSpan w:val="2"/>
            <w:tcBorders>
              <w:top w:val="single" w:sz="4" w:space="0" w:color="000000"/>
            </w:tcBorders>
            <w:vAlign w:val="center"/>
          </w:tcPr>
          <w:p w14:paraId="642D9A06" w14:textId="77777777" w:rsidR="00120E16" w:rsidRDefault="00120E16" w:rsidP="004208A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right="11"/>
              <w:jc w:val="left"/>
              <w:textAlignment w:val="baseline"/>
              <w:rPr>
                <w:rFonts w:eastAsia="仿宋_GB2312" w:cs="Arial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/>
                <w:snapToGrid w:val="0"/>
                <w:spacing w:val="-14"/>
                <w:kern w:val="0"/>
                <w:sz w:val="24"/>
                <w:szCs w:val="24"/>
              </w:rPr>
              <w:t>①</w:t>
            </w:r>
            <w:r>
              <w:rPr>
                <w:rFonts w:eastAsia="仿宋_GB2312" w:cs="Arial" w:hint="eastAsia"/>
                <w:snapToGrid w:val="0"/>
                <w:spacing w:val="-14"/>
                <w:kern w:val="0"/>
                <w:sz w:val="24"/>
                <w:szCs w:val="24"/>
              </w:rPr>
              <w:t>以</w:t>
            </w:r>
            <w:r>
              <w:rPr>
                <w:rFonts w:eastAsia="仿宋_GB2312" w:cs="Arial" w:hint="eastAsia"/>
                <w:snapToGrid w:val="0"/>
                <w:spacing w:val="-2"/>
                <w:kern w:val="0"/>
                <w:sz w:val="24"/>
                <w:szCs w:val="24"/>
              </w:rPr>
              <w:t>上收费</w:t>
            </w:r>
            <w:proofErr w:type="gramStart"/>
            <w:r>
              <w:rPr>
                <w:rFonts w:eastAsia="仿宋_GB2312" w:cs="Arial" w:hint="eastAsia"/>
                <w:snapToGrid w:val="0"/>
                <w:spacing w:val="-2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eastAsia="仿宋_GB2312" w:cs="Arial" w:hint="eastAsia"/>
                <w:snapToGrid w:val="0"/>
                <w:spacing w:val="-2"/>
                <w:kern w:val="0"/>
                <w:sz w:val="24"/>
                <w:szCs w:val="24"/>
              </w:rPr>
              <w:t>含水电费、网络通信费、物管费等费用；</w:t>
            </w:r>
          </w:p>
          <w:p w14:paraId="447AC5CD" w14:textId="77777777" w:rsidR="00120E16" w:rsidRDefault="00120E16" w:rsidP="004208AC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400" w:lineRule="exact"/>
              <w:ind w:right="11"/>
              <w:jc w:val="left"/>
              <w:textAlignment w:val="baseline"/>
              <w:rPr>
                <w:rFonts w:eastAsia="仿宋_GB2312" w:cs="Arial"/>
                <w:snapToGrid w:val="0"/>
                <w:spacing w:val="-14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/>
                <w:snapToGrid w:val="0"/>
                <w:spacing w:val="-2"/>
                <w:kern w:val="0"/>
                <w:sz w:val="24"/>
                <w:szCs w:val="24"/>
              </w:rPr>
              <w:t>②</w:t>
            </w:r>
            <w:r>
              <w:rPr>
                <w:rFonts w:eastAsia="仿宋_GB2312" w:cs="Arial" w:hint="eastAsia"/>
                <w:snapToGrid w:val="0"/>
                <w:spacing w:val="-2"/>
                <w:kern w:val="0"/>
                <w:sz w:val="24"/>
                <w:szCs w:val="24"/>
              </w:rPr>
              <w:t>公益性参观、以及共建单位参观来访等不包括在内。</w:t>
            </w:r>
          </w:p>
        </w:tc>
      </w:tr>
    </w:tbl>
    <w:p w14:paraId="52F036EF" w14:textId="77777777" w:rsidR="00603BD9" w:rsidRPr="00120E16" w:rsidRDefault="00603BD9"/>
    <w:sectPr w:rsidR="00603BD9" w:rsidRPr="0012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E16"/>
    <w:rsid w:val="00120E16"/>
    <w:rsid w:val="004208AC"/>
    <w:rsid w:val="0060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DC131"/>
  <w15:docId w15:val="{21718928-ED38-4B13-912C-C6A33259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E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xuefeng tang</dc:creator>
  <cp:lastModifiedBy>王 一男</cp:lastModifiedBy>
  <cp:revision>2</cp:revision>
  <dcterms:created xsi:type="dcterms:W3CDTF">2023-08-09T02:43:00Z</dcterms:created>
  <dcterms:modified xsi:type="dcterms:W3CDTF">2023-08-12T03:25:00Z</dcterms:modified>
</cp:coreProperties>
</file>