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2" w:name="_GoBack"/>
      <w:bookmarkStart w:id="0" w:name="_Toc35393832"/>
      <w:bookmarkStart w:id="1" w:name="_Toc28359042"/>
      <w:r>
        <w:rPr>
          <w:rFonts w:hint="eastAsia" w:ascii="华文中宋" w:hAnsi="华文中宋" w:eastAsia="华文中宋"/>
        </w:rPr>
        <w:t>单一来源采购公示</w:t>
      </w:r>
      <w:bookmarkEnd w:id="2"/>
      <w:bookmarkEnd w:id="0"/>
      <w:bookmarkEnd w:id="1"/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一、项目信息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采购人：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拟</w:t>
      </w:r>
      <w:r>
        <w:rPr>
          <w:rFonts w:ascii="仿宋" w:hAnsi="仿宋" w:eastAsia="仿宋"/>
          <w:sz w:val="28"/>
          <w:szCs w:val="28"/>
        </w:rPr>
        <w:t>采购的货物或服务的说明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拟</w:t>
      </w:r>
      <w:r>
        <w:rPr>
          <w:rFonts w:ascii="仿宋" w:hAnsi="仿宋" w:eastAsia="仿宋"/>
          <w:sz w:val="28"/>
          <w:szCs w:val="28"/>
        </w:rPr>
        <w:t>采购的货物或服务的预算金额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采用单一来源采购方式的原因及说明：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二、拟定供应商信息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名称：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三、公示期限</w:t>
      </w:r>
    </w:p>
    <w:p>
      <w:pPr>
        <w:pStyle w:val="6"/>
        <w:ind w:left="-10" w:leftChars="-5" w:firstLine="56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　年　月　日  </w:t>
      </w:r>
      <w:r>
        <w:rPr>
          <w:rFonts w:hint="eastAsia" w:ascii="仿宋" w:hAnsi="仿宋" w:eastAsia="仿宋"/>
          <w:sz w:val="28"/>
          <w:szCs w:val="28"/>
        </w:rPr>
        <w:t>至</w:t>
      </w:r>
      <w:r>
        <w:rPr>
          <w:rFonts w:hint="eastAsia" w:ascii="仿宋" w:hAnsi="仿宋" w:eastAsia="仿宋"/>
          <w:sz w:val="28"/>
          <w:szCs w:val="28"/>
          <w:u w:val="single"/>
        </w:rPr>
        <w:t>　年　月　日</w:t>
      </w:r>
      <w:r>
        <w:rPr>
          <w:rFonts w:hint="eastAsia" w:ascii="仿宋" w:hAnsi="仿宋" w:eastAsia="仿宋"/>
          <w:iCs/>
          <w:sz w:val="28"/>
          <w:szCs w:val="28"/>
          <w:u w:val="single"/>
        </w:rPr>
        <w:t>（</w:t>
      </w:r>
      <w:r>
        <w:rPr>
          <w:rFonts w:hint="eastAsia" w:ascii="仿宋" w:hAnsi="仿宋" w:eastAsia="仿宋"/>
          <w:i/>
          <w:sz w:val="28"/>
          <w:szCs w:val="28"/>
          <w:u w:val="single"/>
        </w:rPr>
        <w:t>公示期限不得少于5个工作日</w:t>
      </w:r>
      <w:r>
        <w:rPr>
          <w:rFonts w:hint="eastAsia" w:ascii="仿宋" w:hAnsi="仿宋" w:eastAsia="仿宋"/>
          <w:iCs/>
          <w:sz w:val="28"/>
          <w:szCs w:val="28"/>
          <w:u w:val="single"/>
        </w:rPr>
        <w:t>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ascii="黑体" w:hAnsi="黑体" w:eastAsia="黑体"/>
          <w:sz w:val="28"/>
          <w:szCs w:val="28"/>
        </w:rPr>
        <w:t>其他</w:t>
      </w:r>
      <w:r>
        <w:rPr>
          <w:rFonts w:hint="eastAsia" w:ascii="黑体" w:hAnsi="黑体" w:eastAsia="黑体"/>
          <w:sz w:val="28"/>
          <w:szCs w:val="28"/>
        </w:rPr>
        <w:t>补充事宜：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五、联系方式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1.采购人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联系地址：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2.财政部门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联系地址：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3.采购代理机构（如有）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 系 人：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5" w:firstLineChars="20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联系地址：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ind w:firstLine="565" w:firstLineChars="202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联系电话：</w:t>
      </w:r>
      <w:r>
        <w:rPr>
          <w:rFonts w:hint="eastAsia" w:ascii="仿宋" w:hAnsi="仿宋" w:eastAsia="仿宋"/>
          <w:sz w:val="28"/>
          <w:szCs w:val="28"/>
          <w:u w:val="single"/>
        </w:rPr>
        <w:t>　　　　　　　　　　　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六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专业人员论证意见（格式见附件）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</w:p>
    <w:p>
      <w:pPr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单一来源采购方式专业人员论证意见</w:t>
      </w:r>
    </w:p>
    <w:tbl>
      <w:tblPr>
        <w:tblStyle w:val="4"/>
        <w:tblW w:w="8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4"/>
        <w:gridCol w:w="2731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vMerge w:val="restart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专业人员信息</w:t>
            </w:r>
          </w:p>
        </w:tc>
        <w:tc>
          <w:tcPr>
            <w:tcW w:w="5962" w:type="dxa"/>
            <w:gridSpan w:val="2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534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职称：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534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工作单位：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vMerge w:val="restart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项目信息</w:t>
            </w:r>
          </w:p>
        </w:tc>
        <w:tc>
          <w:tcPr>
            <w:tcW w:w="5962" w:type="dxa"/>
            <w:gridSpan w:val="2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  <w:vMerge w:val="continue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5962" w:type="dxa"/>
            <w:gridSpan w:val="2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供应商名称：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4" w:hRule="atLeast"/>
          <w:jc w:val="center"/>
        </w:trPr>
        <w:tc>
          <w:tcPr>
            <w:tcW w:w="2534" w:type="dxa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专业人员论证意见</w:t>
            </w:r>
          </w:p>
        </w:tc>
        <w:tc>
          <w:tcPr>
            <w:tcW w:w="5962" w:type="dxa"/>
            <w:gridSpan w:val="2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>(</w:t>
            </w:r>
            <w:r>
              <w:rPr>
                <w:rFonts w:hint="eastAsia" w:ascii="仿宋" w:hAnsi="仿宋" w:eastAsia="仿宋" w:cs="宋体"/>
                <w:i/>
                <w:iCs/>
                <w:kern w:val="0"/>
                <w:sz w:val="29"/>
                <w:szCs w:val="29"/>
                <w:u w:val="single"/>
              </w:rPr>
              <w:t>专业人员论证意见应当完整、清晰和明确的表达从唯一供应商处采购的理由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34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专业人员签字</w:t>
            </w:r>
          </w:p>
        </w:tc>
        <w:tc>
          <w:tcPr>
            <w:tcW w:w="2731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3231" w:type="dxa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日期</w:t>
            </w:r>
            <w:r>
              <w:rPr>
                <w:rFonts w:ascii="仿宋" w:hAnsi="仿宋" w:eastAsia="仿宋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u w:val="single"/>
              </w:rPr>
              <w:t>年 月 日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注：本表格中专业人员论证意见由专业人员手工填写。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862D2"/>
    <w:rsid w:val="10D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2020-06-12T01:08:00Z</dcterms:created>
  <dc:creator>舞动的叶</dc:creator>
  <cp:lastModifiedBy>舞动的叶</cp:lastModifiedBy>
  <dcterms:modified xsi:type="dcterms:W3CDTF">2020-06-12T01:09:31Z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